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48" w:rsidRDefault="007A7948" w:rsidP="002930DD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251A75" w:rsidRPr="002930DD" w:rsidRDefault="003A695E" w:rsidP="002930DD">
      <w:pPr>
        <w:jc w:val="center"/>
        <w:rPr>
          <w:b/>
          <w:noProof/>
          <w:sz w:val="28"/>
          <w:szCs w:val="28"/>
        </w:rPr>
      </w:pPr>
      <w:r w:rsidRPr="002930DD">
        <w:rPr>
          <w:b/>
          <w:noProof/>
          <w:sz w:val="28"/>
          <w:szCs w:val="28"/>
        </w:rPr>
        <w:t xml:space="preserve">Club </w:t>
      </w:r>
      <w:r w:rsidR="0044159A">
        <w:rPr>
          <w:b/>
          <w:noProof/>
          <w:sz w:val="28"/>
          <w:szCs w:val="28"/>
        </w:rPr>
        <w:t>Affiliation</w:t>
      </w:r>
      <w:r w:rsidRPr="002930DD">
        <w:rPr>
          <w:b/>
          <w:noProof/>
          <w:sz w:val="28"/>
          <w:szCs w:val="28"/>
        </w:rPr>
        <w:t xml:space="preserve"> Transfer Form</w:t>
      </w:r>
    </w:p>
    <w:p w:rsidR="003A695E" w:rsidRDefault="003A695E" w:rsidP="0054744E">
      <w:pPr>
        <w:rPr>
          <w:noProof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69"/>
        <w:gridCol w:w="993"/>
        <w:gridCol w:w="1791"/>
      </w:tblGrid>
      <w:tr w:rsidR="003A695E" w:rsidTr="00407688">
        <w:trPr>
          <w:trHeight w:val="529"/>
          <w:jc w:val="center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3A695E" w:rsidRPr="004674F7" w:rsidRDefault="003A695E" w:rsidP="004674F7">
            <w:pPr>
              <w:rPr>
                <w:b/>
                <w:noProof/>
              </w:rPr>
            </w:pPr>
            <w:r w:rsidRPr="004674F7">
              <w:rPr>
                <w:b/>
                <w:noProof/>
              </w:rPr>
              <w:t>Section 1 – Member wishing to Transfer</w:t>
            </w:r>
          </w:p>
        </w:tc>
      </w:tr>
      <w:tr w:rsidR="003A695E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3A695E" w:rsidRDefault="003A695E" w:rsidP="0054744E">
            <w:pPr>
              <w:rPr>
                <w:noProof/>
              </w:rPr>
            </w:pPr>
            <w:r>
              <w:rPr>
                <w:noProof/>
              </w:rPr>
              <w:t>Full Name</w:t>
            </w:r>
            <w:r w:rsidR="002930DD">
              <w:rPr>
                <w:noProof/>
              </w:rPr>
              <w:t>:</w:t>
            </w:r>
          </w:p>
        </w:tc>
        <w:tc>
          <w:tcPr>
            <w:tcW w:w="6753" w:type="dxa"/>
            <w:gridSpan w:val="3"/>
            <w:vAlign w:val="center"/>
          </w:tcPr>
          <w:p w:rsidR="003A695E" w:rsidRDefault="003A695E" w:rsidP="0054744E">
            <w:pPr>
              <w:rPr>
                <w:noProof/>
              </w:rPr>
            </w:pPr>
          </w:p>
        </w:tc>
      </w:tr>
      <w:tr w:rsidR="002930DD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2930DD">
            <w:pPr>
              <w:rPr>
                <w:noProof/>
              </w:rPr>
            </w:pPr>
            <w:r>
              <w:rPr>
                <w:noProof/>
              </w:rPr>
              <w:t>Licence Number:</w:t>
            </w:r>
          </w:p>
        </w:tc>
        <w:tc>
          <w:tcPr>
            <w:tcW w:w="6753" w:type="dxa"/>
            <w:gridSpan w:val="3"/>
            <w:vAlign w:val="center"/>
          </w:tcPr>
          <w:p w:rsidR="002930DD" w:rsidRDefault="002930DD" w:rsidP="002930DD">
            <w:pPr>
              <w:rPr>
                <w:noProof/>
              </w:rPr>
            </w:pPr>
          </w:p>
        </w:tc>
      </w:tr>
      <w:tr w:rsidR="002930DD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2930DD">
            <w:pPr>
              <w:rPr>
                <w:noProof/>
              </w:rPr>
            </w:pPr>
            <w:r>
              <w:rPr>
                <w:noProof/>
              </w:rPr>
              <w:t>Current Club:</w:t>
            </w:r>
          </w:p>
        </w:tc>
        <w:tc>
          <w:tcPr>
            <w:tcW w:w="6753" w:type="dxa"/>
            <w:gridSpan w:val="3"/>
            <w:vAlign w:val="center"/>
          </w:tcPr>
          <w:p w:rsidR="002930DD" w:rsidRDefault="002930DD" w:rsidP="002930DD">
            <w:pPr>
              <w:rPr>
                <w:noProof/>
              </w:rPr>
            </w:pPr>
          </w:p>
        </w:tc>
      </w:tr>
      <w:tr w:rsidR="002930DD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2930DD">
            <w:pPr>
              <w:rPr>
                <w:noProof/>
              </w:rPr>
            </w:pPr>
            <w:r>
              <w:rPr>
                <w:noProof/>
              </w:rPr>
              <w:t>New Club</w:t>
            </w:r>
          </w:p>
        </w:tc>
        <w:tc>
          <w:tcPr>
            <w:tcW w:w="6753" w:type="dxa"/>
            <w:gridSpan w:val="3"/>
            <w:vAlign w:val="center"/>
          </w:tcPr>
          <w:p w:rsidR="002930DD" w:rsidRDefault="002930DD" w:rsidP="002930DD">
            <w:pPr>
              <w:rPr>
                <w:noProof/>
              </w:rPr>
            </w:pPr>
          </w:p>
        </w:tc>
      </w:tr>
      <w:tr w:rsidR="002930DD" w:rsidTr="0044159A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2930DD">
            <w:pPr>
              <w:rPr>
                <w:noProof/>
              </w:rPr>
            </w:pPr>
            <w:r>
              <w:rPr>
                <w:noProof/>
              </w:rPr>
              <w:t>Signature</w:t>
            </w:r>
          </w:p>
        </w:tc>
        <w:tc>
          <w:tcPr>
            <w:tcW w:w="3969" w:type="dxa"/>
            <w:vAlign w:val="center"/>
          </w:tcPr>
          <w:p w:rsidR="002930DD" w:rsidRDefault="002930DD" w:rsidP="002930DD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2930DD" w:rsidRDefault="002930DD" w:rsidP="002930DD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1791" w:type="dxa"/>
            <w:vAlign w:val="center"/>
          </w:tcPr>
          <w:p w:rsidR="002930DD" w:rsidRDefault="002930DD" w:rsidP="002930DD">
            <w:pPr>
              <w:rPr>
                <w:noProof/>
              </w:rPr>
            </w:pPr>
          </w:p>
        </w:tc>
      </w:tr>
    </w:tbl>
    <w:p w:rsidR="003A695E" w:rsidRDefault="003A695E" w:rsidP="0054744E">
      <w:pPr>
        <w:rPr>
          <w:noProof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69"/>
        <w:gridCol w:w="993"/>
        <w:gridCol w:w="1791"/>
      </w:tblGrid>
      <w:tr w:rsidR="002930DD" w:rsidTr="000E4F72">
        <w:trPr>
          <w:trHeight w:val="529"/>
          <w:jc w:val="center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2930DD" w:rsidRPr="004674F7" w:rsidRDefault="002930DD" w:rsidP="002930DD">
            <w:pPr>
              <w:rPr>
                <w:b/>
                <w:noProof/>
              </w:rPr>
            </w:pPr>
            <w:r>
              <w:rPr>
                <w:b/>
                <w:noProof/>
              </w:rPr>
              <w:t>Section 2</w:t>
            </w:r>
            <w:r w:rsidRPr="004674F7">
              <w:rPr>
                <w:b/>
                <w:noProof/>
              </w:rPr>
              <w:t xml:space="preserve"> – </w:t>
            </w:r>
            <w:r>
              <w:rPr>
                <w:b/>
                <w:noProof/>
              </w:rPr>
              <w:t>Current Club</w:t>
            </w:r>
          </w:p>
        </w:tc>
      </w:tr>
      <w:tr w:rsidR="002930DD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0D2847">
            <w:pPr>
              <w:rPr>
                <w:noProof/>
              </w:rPr>
            </w:pPr>
            <w:r>
              <w:rPr>
                <w:noProof/>
              </w:rPr>
              <w:t>Declaration</w:t>
            </w:r>
          </w:p>
        </w:tc>
        <w:tc>
          <w:tcPr>
            <w:tcW w:w="6753" w:type="dxa"/>
            <w:gridSpan w:val="3"/>
            <w:vAlign w:val="center"/>
          </w:tcPr>
          <w:p w:rsidR="002930DD" w:rsidRDefault="007A7948" w:rsidP="007A7948">
            <w:pPr>
              <w:rPr>
                <w:noProof/>
              </w:rPr>
            </w:pPr>
            <w:r w:rsidRPr="007A7948">
              <w:rPr>
                <w:noProof/>
              </w:rPr>
              <w:t>We *</w:t>
            </w:r>
            <w:r>
              <w:rPr>
                <w:noProof/>
              </w:rPr>
              <w:t xml:space="preserve"> </w:t>
            </w:r>
            <w:r w:rsidRPr="007A7948">
              <w:rPr>
                <w:noProof/>
              </w:rPr>
              <w:t>agree/disagree to the request for the transfer by the above named member.</w:t>
            </w:r>
          </w:p>
        </w:tc>
      </w:tr>
      <w:tr w:rsidR="002930DD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0D2847">
            <w:pPr>
              <w:rPr>
                <w:noProof/>
              </w:rPr>
            </w:pPr>
            <w:r>
              <w:t>Name</w:t>
            </w:r>
          </w:p>
        </w:tc>
        <w:tc>
          <w:tcPr>
            <w:tcW w:w="6753" w:type="dxa"/>
            <w:gridSpan w:val="3"/>
            <w:vAlign w:val="center"/>
          </w:tcPr>
          <w:p w:rsidR="002930DD" w:rsidRDefault="002930DD" w:rsidP="000D2847">
            <w:pPr>
              <w:rPr>
                <w:noProof/>
              </w:rPr>
            </w:pPr>
          </w:p>
        </w:tc>
      </w:tr>
      <w:tr w:rsidR="002930DD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0D2847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6753" w:type="dxa"/>
            <w:gridSpan w:val="3"/>
            <w:vAlign w:val="center"/>
          </w:tcPr>
          <w:p w:rsidR="002930DD" w:rsidRDefault="002930DD" w:rsidP="000D2847">
            <w:pPr>
              <w:rPr>
                <w:noProof/>
              </w:rPr>
            </w:pPr>
          </w:p>
        </w:tc>
      </w:tr>
      <w:tr w:rsidR="002930DD" w:rsidTr="0044159A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2930DD" w:rsidRDefault="002930DD" w:rsidP="000D2847">
            <w:pPr>
              <w:rPr>
                <w:noProof/>
              </w:rPr>
            </w:pPr>
            <w:r>
              <w:rPr>
                <w:noProof/>
              </w:rPr>
              <w:t>Signature</w:t>
            </w:r>
          </w:p>
        </w:tc>
        <w:tc>
          <w:tcPr>
            <w:tcW w:w="3969" w:type="dxa"/>
            <w:vAlign w:val="center"/>
          </w:tcPr>
          <w:p w:rsidR="002930DD" w:rsidRDefault="002930DD" w:rsidP="000D2847">
            <w:pPr>
              <w:rPr>
                <w:noProof/>
              </w:rPr>
            </w:pP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:rsidR="002930DD" w:rsidRDefault="002930DD" w:rsidP="000D2847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1791" w:type="dxa"/>
            <w:vAlign w:val="center"/>
          </w:tcPr>
          <w:p w:rsidR="002930DD" w:rsidRDefault="002930DD" w:rsidP="000D2847">
            <w:pPr>
              <w:rPr>
                <w:noProof/>
              </w:rPr>
            </w:pPr>
          </w:p>
        </w:tc>
      </w:tr>
    </w:tbl>
    <w:p w:rsidR="0054744E" w:rsidRDefault="0054744E" w:rsidP="0054744E"/>
    <w:p w:rsidR="007A7948" w:rsidRDefault="007A7948" w:rsidP="007A7948">
      <w:r>
        <w:t>(*) Delete as appropriate</w:t>
      </w:r>
    </w:p>
    <w:p w:rsidR="007A7948" w:rsidRDefault="007A7948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7A7948" w:rsidRDefault="007A7948" w:rsidP="007A794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69"/>
        <w:gridCol w:w="851"/>
        <w:gridCol w:w="1933"/>
      </w:tblGrid>
      <w:tr w:rsidR="007A7948" w:rsidTr="000E4F72">
        <w:trPr>
          <w:trHeight w:val="529"/>
          <w:jc w:val="center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7A7948" w:rsidRPr="004674F7" w:rsidRDefault="007A7948" w:rsidP="007A7948">
            <w:pPr>
              <w:rPr>
                <w:b/>
                <w:noProof/>
              </w:rPr>
            </w:pPr>
            <w:r>
              <w:rPr>
                <w:b/>
                <w:noProof/>
              </w:rPr>
              <w:t>Section 3</w:t>
            </w:r>
            <w:r w:rsidRPr="004674F7">
              <w:rPr>
                <w:b/>
                <w:noProof/>
              </w:rPr>
              <w:t xml:space="preserve"> – </w:t>
            </w:r>
            <w:r>
              <w:rPr>
                <w:b/>
                <w:noProof/>
              </w:rPr>
              <w:t>New Club</w:t>
            </w:r>
          </w:p>
        </w:tc>
      </w:tr>
      <w:tr w:rsidR="007A7948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7A7948" w:rsidRDefault="007A7948" w:rsidP="000D2847">
            <w:pPr>
              <w:rPr>
                <w:noProof/>
              </w:rPr>
            </w:pPr>
            <w:r>
              <w:rPr>
                <w:noProof/>
              </w:rPr>
              <w:t>Declaration</w:t>
            </w:r>
          </w:p>
        </w:tc>
        <w:tc>
          <w:tcPr>
            <w:tcW w:w="6753" w:type="dxa"/>
            <w:gridSpan w:val="3"/>
            <w:vAlign w:val="center"/>
          </w:tcPr>
          <w:p w:rsidR="007A7948" w:rsidRDefault="007A7948" w:rsidP="000D2847">
            <w:pPr>
              <w:rPr>
                <w:noProof/>
              </w:rPr>
            </w:pPr>
            <w:r w:rsidRPr="007A7948">
              <w:rPr>
                <w:noProof/>
              </w:rPr>
              <w:t>We agree to the request for the transfer by the above named member.</w:t>
            </w:r>
          </w:p>
        </w:tc>
      </w:tr>
      <w:tr w:rsidR="007A7948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7A7948" w:rsidRDefault="007A7948" w:rsidP="000D2847">
            <w:pPr>
              <w:rPr>
                <w:noProof/>
              </w:rPr>
            </w:pPr>
            <w:r>
              <w:t>Name</w:t>
            </w:r>
          </w:p>
        </w:tc>
        <w:tc>
          <w:tcPr>
            <w:tcW w:w="6753" w:type="dxa"/>
            <w:gridSpan w:val="3"/>
            <w:vAlign w:val="center"/>
          </w:tcPr>
          <w:p w:rsidR="007A7948" w:rsidRDefault="007A7948" w:rsidP="000D2847">
            <w:pPr>
              <w:rPr>
                <w:noProof/>
              </w:rPr>
            </w:pPr>
          </w:p>
        </w:tc>
      </w:tr>
      <w:tr w:rsidR="007A7948" w:rsidTr="000E4F72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7A7948" w:rsidRDefault="007A7948" w:rsidP="000D2847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6753" w:type="dxa"/>
            <w:gridSpan w:val="3"/>
            <w:vAlign w:val="center"/>
          </w:tcPr>
          <w:p w:rsidR="007A7948" w:rsidRDefault="007A7948" w:rsidP="000D2847">
            <w:pPr>
              <w:rPr>
                <w:noProof/>
              </w:rPr>
            </w:pPr>
          </w:p>
        </w:tc>
      </w:tr>
      <w:tr w:rsidR="007A7948" w:rsidTr="0044159A">
        <w:trPr>
          <w:trHeight w:val="851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:rsidR="007A7948" w:rsidRDefault="007A7948" w:rsidP="000D2847">
            <w:pPr>
              <w:rPr>
                <w:noProof/>
              </w:rPr>
            </w:pPr>
            <w:r>
              <w:rPr>
                <w:noProof/>
              </w:rPr>
              <w:t>Signature</w:t>
            </w:r>
          </w:p>
        </w:tc>
        <w:tc>
          <w:tcPr>
            <w:tcW w:w="3969" w:type="dxa"/>
            <w:vAlign w:val="center"/>
          </w:tcPr>
          <w:p w:rsidR="007A7948" w:rsidRDefault="007A7948" w:rsidP="000D2847">
            <w:pPr>
              <w:rPr>
                <w:noProof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7A7948" w:rsidRDefault="007A7948" w:rsidP="000D2847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1933" w:type="dxa"/>
            <w:vAlign w:val="center"/>
          </w:tcPr>
          <w:p w:rsidR="007A7948" w:rsidRDefault="007A7948" w:rsidP="000D2847">
            <w:pPr>
              <w:rPr>
                <w:noProof/>
              </w:rPr>
            </w:pPr>
          </w:p>
        </w:tc>
      </w:tr>
    </w:tbl>
    <w:p w:rsidR="007A7948" w:rsidRDefault="007A7948" w:rsidP="007A7948"/>
    <w:p w:rsidR="007A7948" w:rsidRDefault="007A7948" w:rsidP="007A794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410"/>
        <w:gridCol w:w="851"/>
        <w:gridCol w:w="2358"/>
      </w:tblGrid>
      <w:tr w:rsidR="00407688" w:rsidTr="000E4F72">
        <w:trPr>
          <w:trHeight w:val="529"/>
          <w:jc w:val="center"/>
        </w:trPr>
        <w:tc>
          <w:tcPr>
            <w:tcW w:w="9016" w:type="dxa"/>
            <w:gridSpan w:val="4"/>
            <w:shd w:val="clear" w:color="auto" w:fill="D9E2F3" w:themeFill="accent5" w:themeFillTint="33"/>
            <w:vAlign w:val="center"/>
          </w:tcPr>
          <w:p w:rsidR="00407688" w:rsidRPr="004674F7" w:rsidRDefault="00407688" w:rsidP="0040768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PNZ Use Only</w:t>
            </w:r>
          </w:p>
        </w:tc>
      </w:tr>
      <w:tr w:rsidR="00407688" w:rsidTr="0039254E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407688" w:rsidRDefault="00407688" w:rsidP="000D2847">
            <w:pPr>
              <w:rPr>
                <w:noProof/>
              </w:rPr>
            </w:pPr>
            <w:r>
              <w:rPr>
                <w:noProof/>
              </w:rPr>
              <w:t>Date Transfer Received</w:t>
            </w:r>
          </w:p>
        </w:tc>
        <w:tc>
          <w:tcPr>
            <w:tcW w:w="5619" w:type="dxa"/>
            <w:gridSpan w:val="3"/>
            <w:vAlign w:val="center"/>
          </w:tcPr>
          <w:p w:rsidR="00407688" w:rsidRDefault="00407688" w:rsidP="000D2847">
            <w:pPr>
              <w:rPr>
                <w:noProof/>
              </w:rPr>
            </w:pPr>
          </w:p>
        </w:tc>
      </w:tr>
      <w:tr w:rsidR="0039254E" w:rsidTr="0039254E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39254E" w:rsidRDefault="0039254E" w:rsidP="0044159A">
            <w:pPr>
              <w:rPr>
                <w:noProof/>
              </w:rPr>
            </w:pPr>
            <w:r>
              <w:t>Player Register Updated</w:t>
            </w:r>
          </w:p>
        </w:tc>
        <w:tc>
          <w:tcPr>
            <w:tcW w:w="2410" w:type="dxa"/>
            <w:vAlign w:val="center"/>
          </w:tcPr>
          <w:p w:rsidR="0039254E" w:rsidRDefault="0039254E" w:rsidP="0044159A">
            <w:pPr>
              <w:rPr>
                <w:noProof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39254E" w:rsidRDefault="0039254E" w:rsidP="0044159A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58" w:type="dxa"/>
            <w:vAlign w:val="center"/>
          </w:tcPr>
          <w:p w:rsidR="0039254E" w:rsidRDefault="0039254E" w:rsidP="0044159A">
            <w:pPr>
              <w:rPr>
                <w:noProof/>
              </w:rPr>
            </w:pPr>
          </w:p>
        </w:tc>
      </w:tr>
      <w:tr w:rsidR="0039254E" w:rsidTr="0039254E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39254E" w:rsidRDefault="0039254E" w:rsidP="0044159A">
            <w:pPr>
              <w:rPr>
                <w:noProof/>
              </w:rPr>
            </w:pPr>
            <w:r>
              <w:rPr>
                <w:noProof/>
              </w:rPr>
              <w:t>Tournament Manager Informed</w:t>
            </w:r>
          </w:p>
        </w:tc>
        <w:tc>
          <w:tcPr>
            <w:tcW w:w="2410" w:type="dxa"/>
            <w:vAlign w:val="center"/>
          </w:tcPr>
          <w:p w:rsidR="0039254E" w:rsidRDefault="0039254E" w:rsidP="0044159A">
            <w:pPr>
              <w:rPr>
                <w:noProof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39254E" w:rsidRDefault="0039254E" w:rsidP="0044159A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58" w:type="dxa"/>
            <w:vAlign w:val="center"/>
          </w:tcPr>
          <w:p w:rsidR="0039254E" w:rsidRDefault="0039254E" w:rsidP="0044159A">
            <w:pPr>
              <w:rPr>
                <w:noProof/>
              </w:rPr>
            </w:pPr>
          </w:p>
        </w:tc>
      </w:tr>
      <w:tr w:rsidR="0044159A" w:rsidTr="0039254E">
        <w:trPr>
          <w:trHeight w:val="851"/>
          <w:jc w:val="center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:rsidR="0044159A" w:rsidRDefault="0044159A" w:rsidP="0044159A">
            <w:pPr>
              <w:rPr>
                <w:noProof/>
              </w:rPr>
            </w:pPr>
            <w:r>
              <w:rPr>
                <w:noProof/>
              </w:rPr>
              <w:t>Signature</w:t>
            </w:r>
          </w:p>
        </w:tc>
        <w:tc>
          <w:tcPr>
            <w:tcW w:w="2410" w:type="dxa"/>
            <w:vAlign w:val="center"/>
          </w:tcPr>
          <w:p w:rsidR="0044159A" w:rsidRDefault="0044159A" w:rsidP="0044159A">
            <w:pPr>
              <w:rPr>
                <w:noProof/>
              </w:rPr>
            </w:pP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44159A" w:rsidRDefault="0044159A" w:rsidP="0044159A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2358" w:type="dxa"/>
            <w:vAlign w:val="center"/>
          </w:tcPr>
          <w:p w:rsidR="0044159A" w:rsidRDefault="0044159A" w:rsidP="0044159A">
            <w:pPr>
              <w:rPr>
                <w:noProof/>
              </w:rPr>
            </w:pPr>
          </w:p>
        </w:tc>
      </w:tr>
    </w:tbl>
    <w:p w:rsidR="00407688" w:rsidRDefault="00407688" w:rsidP="007A7948"/>
    <w:p w:rsidR="002736CE" w:rsidRDefault="002736CE">
      <w:pPr>
        <w:overflowPunct/>
        <w:autoSpaceDE/>
        <w:autoSpaceDN/>
        <w:adjustRightInd/>
        <w:spacing w:after="160" w:line="259" w:lineRule="auto"/>
        <w:textAlignment w:val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2736CE" w:rsidRDefault="002736CE" w:rsidP="002736CE">
      <w:pPr>
        <w:pStyle w:val="Heading1"/>
      </w:pPr>
      <w:r w:rsidRPr="00C344AB">
        <w:lastRenderedPageBreak/>
        <w:t xml:space="preserve">Process for Members wishing to Transfer </w:t>
      </w:r>
      <w:r>
        <w:t xml:space="preserve">their </w:t>
      </w:r>
      <w:r w:rsidRPr="00C344AB">
        <w:t>Club</w:t>
      </w:r>
      <w:r>
        <w:t xml:space="preserve"> Affiliation</w:t>
      </w:r>
    </w:p>
    <w:p w:rsidR="002736CE" w:rsidRDefault="002736CE" w:rsidP="002736CE"/>
    <w:p w:rsidR="002736CE" w:rsidRDefault="002736CE" w:rsidP="002736CE">
      <w:r>
        <w:t xml:space="preserve">An individual wishing to transfer their club affiliation from their existing Club to another must comply with the following before their affiliation transfer request is completed. </w:t>
      </w:r>
    </w:p>
    <w:p w:rsidR="002736CE" w:rsidRDefault="002736CE" w:rsidP="002736CE"/>
    <w:p w:rsidR="002736CE" w:rsidRDefault="002736CE" w:rsidP="002736C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 w:rsidRPr="00C344AB">
        <w:t xml:space="preserve">You must also complete Section 1 of a Club </w:t>
      </w:r>
      <w:r>
        <w:t>Affiliation T</w:t>
      </w:r>
      <w:r w:rsidRPr="00C344AB">
        <w:t>ransfer Form and give it to your original Club for processing.</w:t>
      </w:r>
    </w:p>
    <w:p w:rsidR="002736CE" w:rsidRDefault="002736CE" w:rsidP="002736CE">
      <w:pPr>
        <w:pStyle w:val="ListParagraph"/>
        <w:overflowPunct/>
        <w:autoSpaceDE/>
        <w:autoSpaceDN/>
        <w:adjustRightInd/>
        <w:spacing w:after="160" w:line="259" w:lineRule="auto"/>
        <w:textAlignment w:val="auto"/>
      </w:pPr>
    </w:p>
    <w:p w:rsidR="002736CE" w:rsidRDefault="002736CE" w:rsidP="002736C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 w:rsidRPr="00C344AB">
        <w:t xml:space="preserve">The Form shall be authenticated by the Club President or their appointed delegate by completing Section 2 of the form. </w:t>
      </w:r>
    </w:p>
    <w:p w:rsidR="002736CE" w:rsidRDefault="002736CE" w:rsidP="002736CE">
      <w:pPr>
        <w:pStyle w:val="ListParagraph"/>
      </w:pPr>
    </w:p>
    <w:p w:rsidR="002736CE" w:rsidRDefault="002736CE" w:rsidP="002736C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 w:rsidRPr="00C344AB">
        <w:t xml:space="preserve">The new Club must complete Section 3 of the Form. </w:t>
      </w:r>
    </w:p>
    <w:p w:rsidR="002736CE" w:rsidRDefault="002736CE" w:rsidP="002736CE">
      <w:pPr>
        <w:pStyle w:val="ListParagraph"/>
      </w:pPr>
    </w:p>
    <w:p w:rsidR="002736CE" w:rsidRDefault="002736CE" w:rsidP="002736C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 w:rsidRPr="00C344AB">
        <w:t>Once completed you must forward the fully completed Club Transfer Form</w:t>
      </w:r>
      <w:r w:rsidR="0039254E">
        <w:t xml:space="preserve"> to membership@petanque.nz</w:t>
      </w:r>
      <w:r>
        <w:t>.</w:t>
      </w:r>
    </w:p>
    <w:p w:rsidR="002736CE" w:rsidRDefault="002736CE" w:rsidP="002736CE">
      <w:pPr>
        <w:pStyle w:val="ListParagraph"/>
      </w:pPr>
    </w:p>
    <w:p w:rsidR="002736CE" w:rsidRDefault="002736CE" w:rsidP="002736CE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textAlignment w:val="auto"/>
      </w:pPr>
      <w:r w:rsidRPr="00C344AB">
        <w:t xml:space="preserve">Your membership </w:t>
      </w:r>
      <w:r>
        <w:t xml:space="preserve">transfer request </w:t>
      </w:r>
      <w:r w:rsidRPr="00C344AB">
        <w:t>will then be processed</w:t>
      </w:r>
      <w:r>
        <w:t xml:space="preserve"> and you will be advised that you may represent your new club.</w:t>
      </w:r>
    </w:p>
    <w:p w:rsidR="002736CE" w:rsidRDefault="002736CE" w:rsidP="002736CE"/>
    <w:p w:rsidR="002736CE" w:rsidRDefault="002736CE" w:rsidP="002736CE">
      <w:pPr>
        <w:pStyle w:val="Heading2"/>
      </w:pPr>
      <w:r>
        <w:t>Notes</w:t>
      </w:r>
    </w:p>
    <w:p w:rsidR="002736CE" w:rsidRDefault="002736CE" w:rsidP="002736CE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A PNZ member may belong to multiple clubs but may only be registered at one affiliated club.</w:t>
      </w:r>
    </w:p>
    <w:p w:rsidR="002736CE" w:rsidRDefault="002736CE" w:rsidP="002736CE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A transfer may be initiated at any time. However, a member may only represent their new club at the National Club Championship if the transfer takes place in the </w:t>
      </w:r>
      <w:r w:rsidR="0039254E">
        <w:t xml:space="preserve">calendar </w:t>
      </w:r>
      <w:r>
        <w:t>year before the Club Championship. For example, to play in the 2024 Club Championship, the transfer must have been registered by 31 December 2023.</w:t>
      </w:r>
    </w:p>
    <w:p w:rsidR="007A7948" w:rsidRDefault="002736CE" w:rsidP="002736CE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For a player under the age of 16, it is the </w:t>
      </w:r>
      <w:r w:rsidRPr="004A1433">
        <w:t>parent/guardian who must be the primary signatory on the Transfer form</w:t>
      </w:r>
      <w:r>
        <w:t>.</w:t>
      </w:r>
    </w:p>
    <w:sectPr w:rsidR="007A7948" w:rsidSect="007A7948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86E" w:rsidRDefault="00A6786E" w:rsidP="0054744E">
      <w:r>
        <w:separator/>
      </w:r>
    </w:p>
  </w:endnote>
  <w:endnote w:type="continuationSeparator" w:id="0">
    <w:p w:rsidR="00A6786E" w:rsidRDefault="00A6786E" w:rsidP="0054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86E" w:rsidRDefault="00A6786E" w:rsidP="0054744E">
      <w:r>
        <w:separator/>
      </w:r>
    </w:p>
  </w:footnote>
  <w:footnote w:type="continuationSeparator" w:id="0">
    <w:p w:rsidR="00A6786E" w:rsidRDefault="00A6786E" w:rsidP="00547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4E" w:rsidRDefault="0054744E" w:rsidP="0054744E">
    <w:pPr>
      <w:pStyle w:val="Header"/>
    </w:pPr>
  </w:p>
  <w:p w:rsidR="0054744E" w:rsidRDefault="005474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974" w:rsidRDefault="000E4F72" w:rsidP="007A7948">
    <w:pPr>
      <w:jc w:val="right"/>
    </w:pPr>
    <w:r>
      <w:rPr>
        <w:noProof/>
        <w:lang w:eastAsia="en-NZ"/>
      </w:rPr>
      <w:drawing>
        <wp:anchor distT="0" distB="0" distL="114935" distR="114935" simplePos="0" relativeHeight="251659264" behindDoc="0" locked="0" layoutInCell="1" allowOverlap="1" wp14:anchorId="7237CDDB" wp14:editId="61E1407E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1987550" cy="6483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948" w:rsidRDefault="000F6974" w:rsidP="007A7948">
    <w:pPr>
      <w:jc w:val="right"/>
    </w:pPr>
    <w:r>
      <w:t xml:space="preserve"> </w:t>
    </w:r>
    <w:r w:rsidR="007A7948">
      <w:t>secretary@petanque.nz</w:t>
    </w:r>
  </w:p>
  <w:p w:rsidR="007A7948" w:rsidRDefault="007A7948" w:rsidP="007A7948">
    <w:pPr>
      <w:jc w:val="right"/>
    </w:pPr>
    <w:r>
      <w:t>www.petanque.nz</w:t>
    </w:r>
  </w:p>
  <w:p w:rsidR="000F6974" w:rsidRDefault="000F6974" w:rsidP="007A7948">
    <w:pPr>
      <w:jc w:val="right"/>
    </w:pPr>
  </w:p>
  <w:p w:rsidR="007A7948" w:rsidRDefault="007A7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52A8"/>
    <w:multiLevelType w:val="hybridMultilevel"/>
    <w:tmpl w:val="00FE516E"/>
    <w:lvl w:ilvl="0" w:tplc="7B3E5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2C6A"/>
    <w:multiLevelType w:val="hybridMultilevel"/>
    <w:tmpl w:val="8A0676AA"/>
    <w:lvl w:ilvl="0" w:tplc="1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43E83"/>
    <w:multiLevelType w:val="hybridMultilevel"/>
    <w:tmpl w:val="4E06AA30"/>
    <w:lvl w:ilvl="0" w:tplc="C6A67E7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9DA459E"/>
    <w:multiLevelType w:val="hybridMultilevel"/>
    <w:tmpl w:val="77103F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C0066"/>
    <w:multiLevelType w:val="hybridMultilevel"/>
    <w:tmpl w:val="13D896F0"/>
    <w:lvl w:ilvl="0" w:tplc="1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4E"/>
    <w:rsid w:val="000E4F72"/>
    <w:rsid w:val="000F6974"/>
    <w:rsid w:val="00246A40"/>
    <w:rsid w:val="00251A75"/>
    <w:rsid w:val="002736CE"/>
    <w:rsid w:val="002930DD"/>
    <w:rsid w:val="0039254E"/>
    <w:rsid w:val="003A695E"/>
    <w:rsid w:val="00407688"/>
    <w:rsid w:val="0044159A"/>
    <w:rsid w:val="004674F7"/>
    <w:rsid w:val="0054744E"/>
    <w:rsid w:val="00671B77"/>
    <w:rsid w:val="007A7948"/>
    <w:rsid w:val="007F43FA"/>
    <w:rsid w:val="00915A3E"/>
    <w:rsid w:val="00A6786E"/>
    <w:rsid w:val="00B2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7E3F31-71D6-4F45-BFB5-1BAFB5F0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4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6CE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6C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44E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744E"/>
  </w:style>
  <w:style w:type="paragraph" w:styleId="Footer">
    <w:name w:val="footer"/>
    <w:basedOn w:val="Normal"/>
    <w:link w:val="FooterChar"/>
    <w:uiPriority w:val="99"/>
    <w:unhideWhenUsed/>
    <w:rsid w:val="0054744E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4744E"/>
  </w:style>
  <w:style w:type="character" w:styleId="Hyperlink">
    <w:name w:val="Hyperlink"/>
    <w:basedOn w:val="DefaultParagraphFont"/>
    <w:uiPriority w:val="99"/>
    <w:unhideWhenUsed/>
    <w:rsid w:val="005474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9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36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6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Rocks</dc:creator>
  <cp:keywords/>
  <dc:description/>
  <cp:lastModifiedBy>Michael Rocks</cp:lastModifiedBy>
  <cp:revision>5</cp:revision>
  <dcterms:created xsi:type="dcterms:W3CDTF">2022-08-05T22:34:00Z</dcterms:created>
  <dcterms:modified xsi:type="dcterms:W3CDTF">2024-06-02T08:47:00Z</dcterms:modified>
</cp:coreProperties>
</file>